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4D1AE306" w14:textId="108E3670" w:rsidR="00AE5ABC" w:rsidRPr="006B1296" w:rsidRDefault="00CA076A" w:rsidP="00AE5ABC">
      <w:pPr>
        <w:rPr>
          <w:rFonts w:asciiTheme="minorHAnsi" w:hAnsiTheme="minorHAnsi" w:cstheme="minorHAnsi"/>
        </w:rPr>
      </w:pPr>
      <w:r w:rsidRPr="008D7175">
        <w:rPr>
          <w:rFonts w:asciiTheme="minorHAnsi" w:hAnsiTheme="minorHAnsi" w:cstheme="minorHAnsi"/>
          <w:sz w:val="22"/>
          <w:szCs w:val="22"/>
        </w:rPr>
        <w:t xml:space="preserve">If participation is met through use of </w:t>
      </w:r>
      <w:r w:rsidR="00C97F04" w:rsidRPr="008D7175">
        <w:rPr>
          <w:rFonts w:asciiTheme="minorHAnsi" w:hAnsiTheme="minorHAnsi" w:cstheme="minorHAnsi"/>
          <w:sz w:val="22"/>
          <w:szCs w:val="22"/>
        </w:rPr>
        <w:t xml:space="preserve">respondents </w:t>
      </w:r>
      <w:r w:rsidRPr="008D7175">
        <w:rPr>
          <w:rFonts w:asciiTheme="minorHAnsi" w:hAnsiTheme="minorHAnsi" w:cstheme="minorHAns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8D7175">
        <w:rPr>
          <w:rFonts w:asciiTheme="minorHAnsi" w:hAnsiTheme="minorHAnsi" w:cstheme="minorHAnsi"/>
          <w:color w:val="000000"/>
          <w:sz w:val="22"/>
          <w:szCs w:val="22"/>
        </w:rPr>
        <w:t>The amount entered in “</w:t>
      </w:r>
      <w:r w:rsidRPr="008D7175">
        <w:rPr>
          <w:rFonts w:asciiTheme="minorHAnsi" w:hAnsiTheme="minorHAnsi" w:cstheme="minorHAnsi"/>
          <w:b/>
          <w:sz w:val="22"/>
          <w:szCs w:val="22"/>
        </w:rPr>
        <w:t>TOTAL BID AMOUNT</w:t>
      </w:r>
      <w:r w:rsidRPr="008D7175">
        <w:rPr>
          <w:rFonts w:asciiTheme="minorHAnsi" w:hAnsiTheme="minorHAnsi" w:cstheme="minorHAnsi"/>
          <w:color w:val="000000"/>
          <w:sz w:val="22"/>
          <w:szCs w:val="22"/>
        </w:rPr>
        <w:t xml:space="preserve">” should match the amount entered in the </w:t>
      </w:r>
      <w:r w:rsidRPr="008D7175">
        <w:rPr>
          <w:rFonts w:asciiTheme="minorHAnsi" w:hAnsiTheme="minorHAnsi" w:cstheme="minorHAnsi"/>
          <w:sz w:val="22"/>
          <w:szCs w:val="22"/>
        </w:rPr>
        <w:t>Attachment D</w:t>
      </w:r>
      <w:r w:rsidRPr="008D7175">
        <w:rPr>
          <w:rFonts w:asciiTheme="minorHAnsi" w:hAnsiTheme="minorHAnsi" w:cstheme="minorHAnsi"/>
          <w:color w:val="000000"/>
          <w:sz w:val="22"/>
          <w:szCs w:val="22"/>
        </w:rPr>
        <w:t>, Cost Proposal Template</w:t>
      </w:r>
      <w:r w:rsidR="00C97F04" w:rsidRPr="008D7175">
        <w:rPr>
          <w:rFonts w:asciiTheme="minorHAnsi" w:hAnsiTheme="minorHAnsi" w:cstheme="minorHAnsi"/>
          <w:color w:val="000000"/>
        </w:rPr>
        <w:t xml:space="preserve">. </w:t>
      </w:r>
      <w:r w:rsidR="00816109" w:rsidRPr="008D7175">
        <w:rPr>
          <w:rFonts w:asciiTheme="minorHAnsi" w:hAnsiTheme="minorHAnsi" w:cstheme="minorHAnsi"/>
          <w:color w:val="000000"/>
          <w:sz w:val="22"/>
          <w:szCs w:val="22"/>
        </w:rPr>
        <w:t xml:space="preserve"> </w:t>
      </w:r>
      <w:bookmarkStart w:id="0" w:name="_Hlk80018421"/>
      <w:r w:rsidR="00404F0D" w:rsidRPr="008D7175">
        <w:rPr>
          <w:rFonts w:asciiTheme="minorHAnsi" w:hAnsiTheme="minorHAnsi" w:cstheme="minorHAnsi"/>
        </w:rPr>
        <w:t xml:space="preserve">The </w:t>
      </w:r>
      <w:r w:rsidR="00EB5ECB" w:rsidRPr="008D7175">
        <w:rPr>
          <w:rFonts w:asciiTheme="minorHAnsi" w:hAnsiTheme="minorHAnsi" w:cstheme="minorHAnsi"/>
        </w:rPr>
        <w:t xml:space="preserve">IVOSB </w:t>
      </w:r>
      <w:r w:rsidR="00404F0D" w:rsidRPr="008D7175">
        <w:rPr>
          <w:rFonts w:asciiTheme="minorHAnsi" w:hAnsiTheme="minorHAnsi" w:cstheme="minorHAnsi"/>
        </w:rPr>
        <w:t xml:space="preserve">subcontractor amount and subcontractor percentage is based on the initial term of the contract for 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r w:rsidR="00AE5ABC" w:rsidRPr="006B1296">
        <w:rPr>
          <w:rFonts w:asciiTheme="minorHAnsi" w:hAnsiTheme="minorHAnsi" w:cstheme="minorHAnsi"/>
        </w:rPr>
        <w:t xml:space="preserve">In order for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AE5ABC">
        <w:rPr>
          <w:rStyle w:val="Hyperlink"/>
          <w:rFonts w:asciiTheme="minorHAnsi" w:eastAsiaTheme="majorEastAsia" w:hAnsiTheme="minorHAnsi" w:cstheme="minorHAnsi"/>
        </w:rPr>
        <w:t xml:space="preserve"> </w:t>
      </w:r>
      <w:r w:rsidR="00AE5ABC">
        <w:rPr>
          <w:rFonts w:asciiTheme="minorHAnsi" w:hAnsiTheme="minorHAnsi" w:cstheme="minorHAnsi"/>
        </w:rPr>
        <w:t xml:space="preserve">at </w:t>
      </w:r>
      <w:hyperlink r:id="rId7"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8"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9"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0"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w:t>
      </w:r>
      <w:r w:rsidRPr="008D7175">
        <w:rPr>
          <w:rFonts w:asciiTheme="minorHAnsi" w:hAnsiTheme="minorHAnsi" w:cstheme="minorHAnsi"/>
          <w:sz w:val="22"/>
          <w:szCs w:val="22"/>
        </w:rPr>
        <w:lastRenderedPageBreak/>
        <w:t>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3"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4"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3A29CF2C"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6E6C21">
              <w:rPr>
                <w:rFonts w:asciiTheme="minorHAnsi" w:hAnsiTheme="minorHAnsi" w:cstheme="minorHAnsi"/>
                <w:b/>
                <w:sz w:val="22"/>
              </w:rPr>
              <w:t>2</w:t>
            </w:r>
            <w:r w:rsidR="00685AC4">
              <w:rPr>
                <w:rFonts w:asciiTheme="minorHAnsi" w:hAnsiTheme="minorHAnsi" w:cstheme="minorHAnsi"/>
                <w:b/>
                <w:sz w:val="22"/>
              </w:rPr>
              <w:t>3-74</w:t>
            </w:r>
            <w:r w:rsidR="00660E13">
              <w:rPr>
                <w:rFonts w:asciiTheme="minorHAnsi" w:hAnsiTheme="minorHAnsi" w:cstheme="minorHAnsi"/>
                <w:b/>
                <w:sz w:val="22"/>
              </w:rPr>
              <w:t>8</w:t>
            </w:r>
            <w:r w:rsidR="00C56B36">
              <w:rPr>
                <w:rFonts w:asciiTheme="minorHAnsi" w:hAnsiTheme="minorHAnsi" w:cstheme="minorHAnsi"/>
                <w:b/>
                <w:sz w:val="22"/>
              </w:rPr>
              <w:t>02</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EB7A1" w14:textId="77777777" w:rsidR="00F339D4" w:rsidRDefault="00F339D4">
      <w:pPr>
        <w:spacing w:line="20" w:lineRule="exact"/>
      </w:pPr>
    </w:p>
  </w:endnote>
  <w:endnote w:type="continuationSeparator" w:id="0">
    <w:p w14:paraId="121C2C7F" w14:textId="77777777" w:rsidR="00F339D4" w:rsidRDefault="00F339D4">
      <w:r>
        <w:t xml:space="preserve"> </w:t>
      </w:r>
    </w:p>
  </w:endnote>
  <w:endnote w:type="continuationNotice" w:id="1">
    <w:p w14:paraId="05D69EE4" w14:textId="77777777" w:rsidR="00F339D4" w:rsidRDefault="00F339D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0B0B7" w14:textId="77777777" w:rsidR="00F339D4" w:rsidRDefault="00F339D4">
      <w:r>
        <w:separator/>
      </w:r>
    </w:p>
  </w:footnote>
  <w:footnote w:type="continuationSeparator" w:id="0">
    <w:p w14:paraId="6B54FBC9" w14:textId="77777777" w:rsidR="00F339D4" w:rsidRDefault="00F339D4">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336618101">
    <w:abstractNumId w:val="4"/>
  </w:num>
  <w:num w:numId="2" w16cid:durableId="2078505623">
    <w:abstractNumId w:val="3"/>
  </w:num>
  <w:num w:numId="3" w16cid:durableId="513689031">
    <w:abstractNumId w:val="1"/>
  </w:num>
  <w:num w:numId="4" w16cid:durableId="1545293857">
    <w:abstractNumId w:val="0"/>
  </w:num>
  <w:num w:numId="5" w16cid:durableId="1326516977">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971848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5042"/>
    <w:rsid w:val="0064178C"/>
    <w:rsid w:val="00641D44"/>
    <w:rsid w:val="00647646"/>
    <w:rsid w:val="00653FEC"/>
    <w:rsid w:val="00660E13"/>
    <w:rsid w:val="00671FF7"/>
    <w:rsid w:val="0068145F"/>
    <w:rsid w:val="00684121"/>
    <w:rsid w:val="00685AC4"/>
    <w:rsid w:val="00685F7A"/>
    <w:rsid w:val="00694C9D"/>
    <w:rsid w:val="006A4D56"/>
    <w:rsid w:val="006A635A"/>
    <w:rsid w:val="006A70A0"/>
    <w:rsid w:val="006B13CB"/>
    <w:rsid w:val="006E05C8"/>
    <w:rsid w:val="006E07B7"/>
    <w:rsid w:val="006E4953"/>
    <w:rsid w:val="006E4C9E"/>
    <w:rsid w:val="006E56E3"/>
    <w:rsid w:val="006E6C21"/>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94B1A"/>
    <w:rsid w:val="008A154A"/>
    <w:rsid w:val="008C5963"/>
    <w:rsid w:val="008D1DC6"/>
    <w:rsid w:val="008D7175"/>
    <w:rsid w:val="008E5E44"/>
    <w:rsid w:val="00914491"/>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5BBB"/>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56B36"/>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46D0"/>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vetbiz/va/gov/vip/" TargetMode="External"/><Relationship Id="rId13" Type="http://schemas.openxmlformats.org/officeDocument/2006/relationships/hyperlink" Target="mailto:indianaveteranspreference@idoa.in.gov" TargetMode="External"/><Relationship Id="rId3" Type="http://schemas.openxmlformats.org/officeDocument/2006/relationships/settings" Target="settings.xml"/><Relationship Id="rId7" Type="http://schemas.openxmlformats.org/officeDocument/2006/relationships/hyperlink" Target="https://www.in.gov/idoa/mwbe" TargetMode="Externa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etbiz/va/gov/vip/"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vetbiz/va/gov/vip/" TargetMode="External"/><Relationship Id="rId4" Type="http://schemas.openxmlformats.org/officeDocument/2006/relationships/webSettings" Target="webSettings.xml"/><Relationship Id="rId9" Type="http://schemas.openxmlformats.org/officeDocument/2006/relationships/hyperlink" Target="https://www.in.gov/idoa/mwbe" TargetMode="Externa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MBE  WBE</Template>
  <TotalTime>3</TotalTime>
  <Pages>3</Pages>
  <Words>810</Words>
  <Characters>5318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6116</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Deaton, Teresa</cp:lastModifiedBy>
  <cp:revision>8</cp:revision>
  <cp:lastPrinted>2015-04-22T14:59:00Z</cp:lastPrinted>
  <dcterms:created xsi:type="dcterms:W3CDTF">2022-04-05T11:07:00Z</dcterms:created>
  <dcterms:modified xsi:type="dcterms:W3CDTF">2023-03-03T19:34:00Z</dcterms:modified>
</cp:coreProperties>
</file>